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8345E0" w:rsidTr="008345E0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345E0" w:rsidTr="00834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Default="00834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1FE" w:rsidTr="007474C2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FE" w:rsidRPr="00E361FE" w:rsidRDefault="007474C2" w:rsidP="00E36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E361FE" w:rsidRPr="00E3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1FE" w:rsidRPr="00E361FE" w:rsidRDefault="007474C2" w:rsidP="00E36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22.12</w:t>
            </w:r>
            <w:r w:rsidR="00E361FE" w:rsidRPr="00E361F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FE" w:rsidRPr="00E361FE" w:rsidRDefault="00E361FE" w:rsidP="009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FE" w:rsidRPr="00E361FE" w:rsidRDefault="004E259C" w:rsidP="00AF13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Протокольное решение </w:t>
            </w:r>
            <w:r w:rsidR="00957A93" w:rsidRPr="00957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957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361FE" w:rsidRPr="00E361FE">
              <w:rPr>
                <w:rFonts w:ascii="Times New Roman" w:eastAsia="Calibri" w:hAnsi="Times New Roman" w:cs="Times New Roman"/>
                <w:sz w:val="28"/>
                <w:szCs w:val="28"/>
              </w:rPr>
              <w:t>Поручить Председателю Думы Ханты-Мансийского района доработать проект в части установления для главы Ханты-Мансийского района и председателя Думы района равные условия премирования. Глава и председатель Думы района самостоятельно принимают решение о премировании (квартальная, годовая премии и единовременная за выполнение особо важных заданий). Внести проект для рассмотрения на очередное заседание Думы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C2" w:rsidRDefault="00487D1B" w:rsidP="009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474C2" w:rsidRDefault="00487D1B" w:rsidP="009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</w:p>
          <w:p w:rsidR="00E361FE" w:rsidRPr="00E361FE" w:rsidRDefault="00487D1B" w:rsidP="009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FE" w:rsidRPr="00E361FE" w:rsidRDefault="007474C2" w:rsidP="0074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1FE">
              <w:rPr>
                <w:rFonts w:ascii="Times New Roman" w:hAnsi="Times New Roman" w:cs="Times New Roman"/>
                <w:i/>
                <w:sz w:val="28"/>
                <w:szCs w:val="28"/>
              </w:rPr>
              <w:t>(ст. 42 Регламента Думы                         Ханты-Мансийского района)</w:t>
            </w:r>
          </w:p>
        </w:tc>
      </w:tr>
      <w:tr w:rsidR="00E361FE" w:rsidTr="007474C2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C2" w:rsidRPr="00E361FE" w:rsidRDefault="007474C2" w:rsidP="00747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1FE" w:rsidRPr="00E361FE" w:rsidRDefault="007474C2" w:rsidP="00747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22.12</w:t>
            </w: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FE" w:rsidRPr="00E361FE" w:rsidRDefault="00E361FE" w:rsidP="009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FE" w:rsidRPr="00487D1B" w:rsidRDefault="004E259C" w:rsidP="00E36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Протокольное решение 2</w:t>
            </w:r>
            <w:r w:rsidRPr="00957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361FE" w:rsidRPr="00E361FE">
              <w:rPr>
                <w:rFonts w:ascii="Times New Roman" w:eastAsia="Calibri" w:hAnsi="Times New Roman" w:cs="Times New Roman"/>
                <w:sz w:val="28"/>
                <w:szCs w:val="28"/>
              </w:rPr>
              <w:t>Поручить главе Ханты-Мансийского района р</w:t>
            </w:r>
            <w:r w:rsidR="00E361FE" w:rsidRPr="00E361FE">
              <w:rPr>
                <w:rFonts w:ascii="Times New Roman" w:hAnsi="Times New Roman" w:cs="Times New Roman"/>
                <w:sz w:val="28"/>
                <w:szCs w:val="28"/>
              </w:rPr>
              <w:t xml:space="preserve">ассмотреть возможность и включить в муниципальную программу «Защита населения и территорий от чрезвычайных ситуаций, обеспечение пожарной безопасности </w:t>
            </w:r>
            <w:proofErr w:type="gramStart"/>
            <w:r w:rsidR="00E361FE" w:rsidRPr="00E361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361FE" w:rsidRPr="00E3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61FE" w:rsidRPr="00E361FE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="00E361FE" w:rsidRPr="00E361FE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2014 – 2019 годы» денежные средства на обустройство подъездных путей и разворотных площадок к существующим пожарным водоёмам в селе Троица.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FE" w:rsidRPr="00E361FE" w:rsidRDefault="00487D1B" w:rsidP="00AD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>глава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FE" w:rsidRPr="00E361FE" w:rsidRDefault="007474C2" w:rsidP="0074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1FE">
              <w:rPr>
                <w:rFonts w:ascii="Times New Roman" w:hAnsi="Times New Roman" w:cs="Times New Roman"/>
                <w:i/>
                <w:sz w:val="28"/>
                <w:szCs w:val="28"/>
              </w:rPr>
              <w:t>(ст. 42 Регламента Думы                         Ханты-Мансийского района)</w:t>
            </w:r>
          </w:p>
        </w:tc>
      </w:tr>
      <w:tr w:rsidR="008345E0" w:rsidTr="007474C2">
        <w:trPr>
          <w:trHeight w:val="19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C2" w:rsidRPr="00E361FE" w:rsidRDefault="007474C2" w:rsidP="00747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</w:t>
            </w: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5E0" w:rsidRPr="00E361FE" w:rsidRDefault="007474C2" w:rsidP="00747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22.12</w:t>
            </w: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E361FE" w:rsidRDefault="00AF13AB" w:rsidP="009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0" w:rsidRPr="00615679" w:rsidRDefault="004E259C" w:rsidP="0095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Протокольное решение 3</w:t>
            </w:r>
            <w:r w:rsidRPr="00957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F13AB" w:rsidRPr="00E361FE">
              <w:rPr>
                <w:rFonts w:ascii="Times New Roman" w:hAnsi="Times New Roman" w:cs="Times New Roman"/>
                <w:sz w:val="28"/>
                <w:szCs w:val="28"/>
              </w:rPr>
              <w:t>Поручить главе Ханты-Мансийского района в рамках социально-экономического соглашения подготовить и направить о</w:t>
            </w:r>
            <w:r w:rsidR="003A034B">
              <w:rPr>
                <w:rFonts w:ascii="Times New Roman" w:hAnsi="Times New Roman" w:cs="Times New Roman"/>
                <w:sz w:val="28"/>
                <w:szCs w:val="28"/>
              </w:rPr>
              <w:t xml:space="preserve">бращение генеральному директору </w:t>
            </w:r>
            <w:r w:rsidR="00AF13AB" w:rsidRPr="00E361F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AF13AB" w:rsidRPr="00E361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034B">
              <w:rPr>
                <w:rFonts w:ascii="Times New Roman" w:hAnsi="Times New Roman" w:cs="Times New Roman"/>
                <w:sz w:val="28"/>
                <w:szCs w:val="28"/>
              </w:rPr>
              <w:t>Н-Юганскнефтегаз</w:t>
            </w:r>
            <w:proofErr w:type="spellEnd"/>
            <w:r w:rsidR="003A03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3A034B">
              <w:rPr>
                <w:rFonts w:ascii="Times New Roman" w:hAnsi="Times New Roman" w:cs="Times New Roman"/>
                <w:sz w:val="28"/>
                <w:szCs w:val="28"/>
              </w:rPr>
              <w:t>Татриеву</w:t>
            </w:r>
            <w:proofErr w:type="spellEnd"/>
            <w:r w:rsidR="003A034B">
              <w:rPr>
                <w:rFonts w:ascii="Times New Roman" w:hAnsi="Times New Roman" w:cs="Times New Roman"/>
                <w:sz w:val="28"/>
                <w:szCs w:val="28"/>
              </w:rPr>
              <w:t xml:space="preserve"> Х.К. </w:t>
            </w:r>
            <w:r w:rsidR="00AF13AB" w:rsidRPr="00E361FE">
              <w:rPr>
                <w:rFonts w:ascii="Times New Roman" w:hAnsi="Times New Roman" w:cs="Times New Roman"/>
                <w:sz w:val="28"/>
                <w:szCs w:val="28"/>
              </w:rPr>
              <w:t>с предложением рассмотреть возможность создания накопителя запасов песка и щебня (песок - 500м</w:t>
            </w:r>
            <w:r w:rsidR="00AF13AB" w:rsidRPr="00E361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AF13AB" w:rsidRPr="00E361FE">
              <w:rPr>
                <w:rFonts w:ascii="Times New Roman" w:hAnsi="Times New Roman" w:cs="Times New Roman"/>
                <w:sz w:val="28"/>
                <w:szCs w:val="28"/>
              </w:rPr>
              <w:t>, щебень – 200м</w:t>
            </w:r>
            <w:r w:rsidR="00AF13AB" w:rsidRPr="00E361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AF13AB" w:rsidRPr="00E361FE">
              <w:rPr>
                <w:rFonts w:ascii="Times New Roman" w:hAnsi="Times New Roman" w:cs="Times New Roman"/>
                <w:sz w:val="28"/>
                <w:szCs w:val="28"/>
              </w:rPr>
              <w:t xml:space="preserve">) для предупреждения паводковых ситуаций в с. </w:t>
            </w:r>
            <w:proofErr w:type="spellStart"/>
            <w:r w:rsidR="00AF13AB" w:rsidRPr="00E361FE">
              <w:rPr>
                <w:rFonts w:ascii="Times New Roman" w:hAnsi="Times New Roman" w:cs="Times New Roman"/>
                <w:sz w:val="28"/>
                <w:szCs w:val="28"/>
              </w:rPr>
              <w:t>Зенково</w:t>
            </w:r>
            <w:proofErr w:type="spellEnd"/>
            <w:r w:rsidR="00AF13AB" w:rsidRPr="00E361FE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района, расположенного на территории Приобского месторождения.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E0" w:rsidRPr="00E361FE" w:rsidRDefault="008345E0" w:rsidP="00AD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>глава  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E0" w:rsidRPr="00E361FE" w:rsidRDefault="00193A4D" w:rsidP="0074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1FE">
              <w:rPr>
                <w:rFonts w:ascii="Times New Roman" w:hAnsi="Times New Roman" w:cs="Times New Roman"/>
                <w:i/>
                <w:sz w:val="28"/>
                <w:szCs w:val="28"/>
              </w:rPr>
              <w:t>(ст. 42 Регламента Думы                         Ханты-Мансийского района)</w:t>
            </w:r>
          </w:p>
        </w:tc>
      </w:tr>
      <w:tr w:rsidR="00AF13AB" w:rsidTr="007474C2">
        <w:trPr>
          <w:trHeight w:val="19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C2" w:rsidRPr="00E361FE" w:rsidRDefault="007474C2" w:rsidP="00747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3AB" w:rsidRPr="00E361FE" w:rsidRDefault="007474C2" w:rsidP="00747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22.12</w:t>
            </w: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AB" w:rsidRPr="00E361FE" w:rsidRDefault="007474C2" w:rsidP="009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C2" w:rsidRPr="007474C2" w:rsidRDefault="004E259C" w:rsidP="007474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Протокольное решение 4</w:t>
            </w:r>
            <w:r w:rsidRPr="00957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474C2" w:rsidRPr="007474C2">
              <w:rPr>
                <w:rFonts w:ascii="Times New Roman" w:eastAsia="Calibri" w:hAnsi="Times New Roman" w:cs="Times New Roman"/>
                <w:sz w:val="28"/>
                <w:szCs w:val="28"/>
              </w:rPr>
              <w:t>Поручить Председателю Думы Ханты-Мансийского райо</w:t>
            </w:r>
            <w:r w:rsidR="003A0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организовать рабочую встречу </w:t>
            </w:r>
            <w:r w:rsidR="007474C2" w:rsidRPr="007474C2">
              <w:rPr>
                <w:rFonts w:ascii="Times New Roman" w:eastAsia="Calibri" w:hAnsi="Times New Roman" w:cs="Times New Roman"/>
                <w:sz w:val="28"/>
                <w:szCs w:val="28"/>
              </w:rPr>
              <w:t>с представителями Департамента гражданской защиты Ханты-Мансийс</w:t>
            </w:r>
            <w:r w:rsidR="003A0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кого автономного округа – </w:t>
            </w:r>
            <w:proofErr w:type="spellStart"/>
            <w:r w:rsidR="003A034B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="003A034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57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74C2" w:rsidRPr="00747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 </w:t>
            </w:r>
            <w:proofErr w:type="spellStart"/>
            <w:r w:rsidR="007474C2" w:rsidRPr="007474C2">
              <w:rPr>
                <w:rFonts w:ascii="Times New Roman" w:eastAsia="Calibri" w:hAnsi="Times New Roman" w:cs="Times New Roman"/>
                <w:sz w:val="28"/>
                <w:szCs w:val="28"/>
              </w:rPr>
              <w:t>ХМАО-Югры</w:t>
            </w:r>
            <w:proofErr w:type="spellEnd"/>
            <w:r w:rsidR="007474C2" w:rsidRPr="00747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474C2" w:rsidRPr="007474C2">
              <w:rPr>
                <w:rFonts w:ascii="Times New Roman" w:eastAsia="Calibri" w:hAnsi="Times New Roman" w:cs="Times New Roman"/>
                <w:sz w:val="28"/>
                <w:szCs w:val="28"/>
              </w:rPr>
              <w:t>Центроспас-Югория</w:t>
            </w:r>
            <w:proofErr w:type="spellEnd"/>
            <w:r w:rsidR="007474C2" w:rsidRPr="007474C2">
              <w:rPr>
                <w:rFonts w:ascii="Times New Roman" w:eastAsia="Calibri" w:hAnsi="Times New Roman" w:cs="Times New Roman"/>
                <w:sz w:val="28"/>
                <w:szCs w:val="28"/>
              </w:rPr>
              <w:t>» для обсуждения следующих вопросов:</w:t>
            </w:r>
          </w:p>
          <w:p w:rsidR="007474C2" w:rsidRPr="007474C2" w:rsidRDefault="007474C2" w:rsidP="007474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перспективы строительства </w:t>
            </w:r>
            <w:proofErr w:type="spellStart"/>
            <w:r w:rsidRPr="007474C2">
              <w:rPr>
                <w:rFonts w:ascii="Times New Roman" w:eastAsia="Calibri" w:hAnsi="Times New Roman" w:cs="Times New Roman"/>
                <w:sz w:val="28"/>
                <w:szCs w:val="28"/>
              </w:rPr>
              <w:t>пождепо</w:t>
            </w:r>
            <w:proofErr w:type="spellEnd"/>
            <w:r w:rsidRPr="00747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населенных пунктах Ханты-Мансийского района, где пожарные части расположены в приспособленных зданиях;</w:t>
            </w:r>
          </w:p>
          <w:p w:rsidR="00AF13AB" w:rsidRPr="007474C2" w:rsidRDefault="007474C2" w:rsidP="0074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2">
              <w:rPr>
                <w:rFonts w:ascii="Times New Roman" w:eastAsia="Calibri" w:hAnsi="Times New Roman" w:cs="Times New Roman"/>
                <w:sz w:val="28"/>
                <w:szCs w:val="28"/>
              </w:rPr>
              <w:t>- возможность увеличения штатной численности сотрудников пожарных частей.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C2" w:rsidRDefault="007474C2" w:rsidP="009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474C2" w:rsidRDefault="007474C2" w:rsidP="009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</w:p>
          <w:p w:rsidR="00AF13AB" w:rsidRPr="00E361FE" w:rsidRDefault="007474C2" w:rsidP="0095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AB" w:rsidRPr="00E361FE" w:rsidRDefault="007474C2" w:rsidP="0074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1FE">
              <w:rPr>
                <w:rFonts w:ascii="Times New Roman" w:hAnsi="Times New Roman" w:cs="Times New Roman"/>
                <w:i/>
                <w:sz w:val="28"/>
                <w:szCs w:val="28"/>
              </w:rPr>
              <w:t>(ст. 42 Регламента Думы                         Ханты-Мансийского района)</w:t>
            </w:r>
          </w:p>
        </w:tc>
      </w:tr>
    </w:tbl>
    <w:p w:rsidR="00453AAD" w:rsidRDefault="00453AAD"/>
    <w:sectPr w:rsidR="00453AAD" w:rsidSect="008345E0">
      <w:pgSz w:w="16838" w:h="11906" w:orient="landscape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45E0"/>
    <w:rsid w:val="00046E47"/>
    <w:rsid w:val="00090EB8"/>
    <w:rsid w:val="0009733B"/>
    <w:rsid w:val="000C1CED"/>
    <w:rsid w:val="001364B4"/>
    <w:rsid w:val="00172C17"/>
    <w:rsid w:val="00193A4D"/>
    <w:rsid w:val="0022074A"/>
    <w:rsid w:val="00255DC4"/>
    <w:rsid w:val="00282B00"/>
    <w:rsid w:val="003460E7"/>
    <w:rsid w:val="00367EC8"/>
    <w:rsid w:val="00376A55"/>
    <w:rsid w:val="0038394A"/>
    <w:rsid w:val="003A034B"/>
    <w:rsid w:val="003A1E97"/>
    <w:rsid w:val="003B3A12"/>
    <w:rsid w:val="003D2982"/>
    <w:rsid w:val="00414494"/>
    <w:rsid w:val="004235EC"/>
    <w:rsid w:val="00447A66"/>
    <w:rsid w:val="00453AAD"/>
    <w:rsid w:val="00457E86"/>
    <w:rsid w:val="00487D1B"/>
    <w:rsid w:val="004B155C"/>
    <w:rsid w:val="004B468F"/>
    <w:rsid w:val="004E259C"/>
    <w:rsid w:val="00524A82"/>
    <w:rsid w:val="0058444E"/>
    <w:rsid w:val="005B35B9"/>
    <w:rsid w:val="005C2A07"/>
    <w:rsid w:val="005E11EA"/>
    <w:rsid w:val="00615679"/>
    <w:rsid w:val="006C6423"/>
    <w:rsid w:val="006F1511"/>
    <w:rsid w:val="007474C2"/>
    <w:rsid w:val="00792A3F"/>
    <w:rsid w:val="007A54C9"/>
    <w:rsid w:val="008143B5"/>
    <w:rsid w:val="008345E0"/>
    <w:rsid w:val="00957A93"/>
    <w:rsid w:val="009A4E3F"/>
    <w:rsid w:val="009B1500"/>
    <w:rsid w:val="00A17DBA"/>
    <w:rsid w:val="00A54137"/>
    <w:rsid w:val="00A87424"/>
    <w:rsid w:val="00A946A6"/>
    <w:rsid w:val="00AD0FE9"/>
    <w:rsid w:val="00AF13AB"/>
    <w:rsid w:val="00B21F27"/>
    <w:rsid w:val="00B426A1"/>
    <w:rsid w:val="00B637EF"/>
    <w:rsid w:val="00BE2E37"/>
    <w:rsid w:val="00C25E00"/>
    <w:rsid w:val="00D4181D"/>
    <w:rsid w:val="00D5372B"/>
    <w:rsid w:val="00D57E67"/>
    <w:rsid w:val="00D76619"/>
    <w:rsid w:val="00E361FE"/>
    <w:rsid w:val="00E36C36"/>
    <w:rsid w:val="00E570C5"/>
    <w:rsid w:val="00E71ABC"/>
    <w:rsid w:val="00E76369"/>
    <w:rsid w:val="00E81E4E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E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E0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11</cp:revision>
  <dcterms:created xsi:type="dcterms:W3CDTF">2016-11-21T07:33:00Z</dcterms:created>
  <dcterms:modified xsi:type="dcterms:W3CDTF">2017-06-09T09:11:00Z</dcterms:modified>
</cp:coreProperties>
</file>